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B5" w:rsidRPr="00CD2E12" w:rsidRDefault="000C15B5" w:rsidP="00C73358">
      <w:pPr>
        <w:pStyle w:val="Default"/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E60DFD" wp14:editId="31B3799A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0C15B5" w:rsidRDefault="000C15B5" w:rsidP="000C15B5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0C15B5" w:rsidRDefault="000C15B5" w:rsidP="000C15B5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937750" w:rsidRDefault="00937750" w:rsidP="00937750">
      <w:pPr>
        <w:pStyle w:val="Default"/>
        <w:rPr>
          <w:color w:val="auto"/>
          <w:sz w:val="19"/>
          <w:szCs w:val="19"/>
        </w:rPr>
      </w:pPr>
    </w:p>
    <w:p w:rsidR="00C73358" w:rsidRDefault="00937750" w:rsidP="00E32D6F">
      <w:pPr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НАПОМИНАЕТ НОМЕР ТЕЛЕФОНА ДОВЕРИЯ</w:t>
      </w:r>
    </w:p>
    <w:p w:rsidR="000C15B5" w:rsidRPr="00DE7071" w:rsidRDefault="00937750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напоминает курянам о возможности 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сообщить информацию о фактах коррупционных проявлений в действиях работников 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чреждения; конфликта интересов в действиях работников 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>чреждения; несоблюдения работниками Учреждения ограничений и запретов, установленных законодательством Российской Федерации одним из удобных способов:</w:t>
      </w:r>
    </w:p>
    <w:p w:rsidR="000C15B5" w:rsidRPr="00DE7071" w:rsidRDefault="000C15B5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>- позвонить по телефону доверия - 8 (800) 100-18-18 </w:t>
      </w:r>
    </w:p>
    <w:p w:rsidR="00C73358" w:rsidRPr="00DE7071" w:rsidRDefault="000C15B5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- отправить сообщение на адрес электронной почты: </w:t>
      </w:r>
      <w:hyperlink r:id="rId7" w:history="1">
        <w:r w:rsidR="00C73358" w:rsidRPr="00DE7071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antikor@kadastr.ru</w:t>
        </w:r>
      </w:hyperlink>
    </w:p>
    <w:p w:rsidR="000C15B5" w:rsidRPr="00DE7071" w:rsidRDefault="00C73358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>направить письменное сообщение по адресу: Курская область, г. Курск, проезд Сергеева, 10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554A3E" w:rsidRPr="00DE7071" w:rsidRDefault="000C15B5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>При обращении необходимо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обращения по существу.</w:t>
      </w:r>
      <w:r w:rsidR="00C73358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 Напоминаем, что статьей 306 Уголовного кодекса Российской Федерации предусмотрена уголовная ответственность за заведомо ложный донос о совершении преступления. </w:t>
      </w:r>
    </w:p>
    <w:p w:rsidR="000C15B5" w:rsidRPr="00DE7071" w:rsidRDefault="00E32D6F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>«Важно отметить, что на телефон доверия стоит звонить только по теме противодействия коррупции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и 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она должна касаться исключительно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Кадастровой палаты по Курской области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Ответы на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остальны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е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вопрос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ы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можно получить по телефону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контактного центра 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>Росреестра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8-800-100-34-34» - </w:t>
      </w:r>
      <w:r w:rsidR="00D365CF" w:rsidRPr="00DE7071">
        <w:rPr>
          <w:rFonts w:ascii="Segoe UI" w:hAnsi="Segoe UI" w:cs="Segoe UI"/>
          <w:color w:val="000000" w:themeColor="text1"/>
          <w:sz w:val="24"/>
          <w:szCs w:val="24"/>
        </w:rPr>
        <w:t>говорит начальник отдела кадров Ангелина Гришина.</w:t>
      </w:r>
    </w:p>
    <w:sectPr w:rsidR="000C15B5" w:rsidRPr="00DE7071" w:rsidSect="00CD2E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11AE0"/>
    <w:multiLevelType w:val="multilevel"/>
    <w:tmpl w:val="509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A"/>
    <w:rsid w:val="000C15B5"/>
    <w:rsid w:val="00361C63"/>
    <w:rsid w:val="004177F5"/>
    <w:rsid w:val="00554A3E"/>
    <w:rsid w:val="00586AE2"/>
    <w:rsid w:val="006A7D0A"/>
    <w:rsid w:val="007567FD"/>
    <w:rsid w:val="00937750"/>
    <w:rsid w:val="009A7BD9"/>
    <w:rsid w:val="00AB0DEE"/>
    <w:rsid w:val="00B72A35"/>
    <w:rsid w:val="00B87ACF"/>
    <w:rsid w:val="00C72D1D"/>
    <w:rsid w:val="00C73358"/>
    <w:rsid w:val="00CD2E12"/>
    <w:rsid w:val="00D365CF"/>
    <w:rsid w:val="00D83E8D"/>
    <w:rsid w:val="00DE7071"/>
    <w:rsid w:val="00E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C5E9C-19AB-4688-9143-C184963B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15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C15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1</cp:lastModifiedBy>
  <cp:revision>2</cp:revision>
  <cp:lastPrinted>2018-12-14T09:10:00Z</cp:lastPrinted>
  <dcterms:created xsi:type="dcterms:W3CDTF">2018-12-14T14:35:00Z</dcterms:created>
  <dcterms:modified xsi:type="dcterms:W3CDTF">2018-12-14T14:35:00Z</dcterms:modified>
</cp:coreProperties>
</file>