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78E1" w:rsidTr="00CB78E1">
        <w:tc>
          <w:tcPr>
            <w:tcW w:w="4785" w:type="dxa"/>
          </w:tcPr>
          <w:p w:rsidR="00CB78E1" w:rsidRDefault="00CB78E1" w:rsidP="00CB78E1">
            <w:pPr>
              <w:jc w:val="both"/>
              <w:rPr>
                <w:rFonts w:ascii="Segoe UI" w:hAnsi="Segoe UI" w:cs="Segoe UI"/>
              </w:rPr>
            </w:pPr>
            <w:bookmarkStart w:id="0" w:name="_GoBack"/>
            <w:bookmarkEnd w:id="0"/>
            <w:r w:rsidRPr="00CB78E1"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78E1" w:rsidRPr="00CB78E1" w:rsidRDefault="00CB78E1" w:rsidP="00CB78E1">
            <w:pPr>
              <w:jc w:val="center"/>
              <w:rPr>
                <w:b/>
                <w:sz w:val="32"/>
                <w:szCs w:val="32"/>
              </w:rPr>
            </w:pPr>
            <w:r w:rsidRPr="00CB78E1">
              <w:rPr>
                <w:b/>
                <w:sz w:val="32"/>
                <w:szCs w:val="32"/>
              </w:rPr>
              <w:t>Специалисты Управления Росреестра по Курской области  продолжают консультации</w:t>
            </w:r>
          </w:p>
        </w:tc>
      </w:tr>
    </w:tbl>
    <w:p w:rsidR="00CB78E1" w:rsidRDefault="00CB78E1" w:rsidP="00CB78E1">
      <w:pPr>
        <w:ind w:firstLine="567"/>
        <w:jc w:val="both"/>
        <w:rPr>
          <w:sz w:val="28"/>
          <w:szCs w:val="28"/>
        </w:rPr>
      </w:pPr>
    </w:p>
    <w:p w:rsidR="00CB78E1" w:rsidRPr="00CB78E1" w:rsidRDefault="00CB78E1" w:rsidP="00CB78E1">
      <w:pPr>
        <w:ind w:firstLine="567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Специалисты Управления Росреестра по Курской области оказали консультационную помощь по вопросам государственной регистрации прав, в том числе по вопросу оформления прав на  земельные участки в упрощенном порядке на базе Курской областной организации общероссийской общественной организации «Всероссийское общество инвалидов».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Участникам мероприятия также рассказали обо всех способах получения государственных услуг в сфере регистрации прав и кадастрового учета объектов недвижимого имущества, а также о преимуществах использования электронных сервисов официального сайта Росреестра: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 xml:space="preserve">«Справочная информация по объектам недвижимости в режиме </w:t>
      </w:r>
      <w:r w:rsidRPr="00CB78E1">
        <w:rPr>
          <w:sz w:val="28"/>
          <w:szCs w:val="28"/>
          <w:lang w:val="en-US"/>
        </w:rPr>
        <w:t>online</w:t>
      </w:r>
      <w:r w:rsidRPr="00CB78E1">
        <w:rPr>
          <w:sz w:val="28"/>
          <w:szCs w:val="28"/>
        </w:rPr>
        <w:t>» – позволяет просмотреть общую информацию об объекте;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«Жизненные ситуации» – позволяет подготовить примерный перечень необходимых документов;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«Офисы и приемные. Предварительная запись на прием» – с его помощью можно выбрать удобное время для посещения офиса;</w:t>
      </w:r>
    </w:p>
    <w:p w:rsidR="00CB78E1" w:rsidRPr="00CB78E1" w:rsidRDefault="00CB78E1" w:rsidP="00CB78E1">
      <w:pPr>
        <w:ind w:firstLine="709"/>
        <w:jc w:val="both"/>
        <w:rPr>
          <w:sz w:val="28"/>
          <w:szCs w:val="28"/>
        </w:rPr>
      </w:pPr>
      <w:r w:rsidRPr="00CB78E1">
        <w:rPr>
          <w:sz w:val="28"/>
          <w:szCs w:val="28"/>
        </w:rPr>
        <w:t>«Проверка исполнения запроса/заявления» – самостоятельно в режиме реального времени заявитель может узнать о ходе предоставления  услуги и др.</w:t>
      </w:r>
    </w:p>
    <w:p w:rsidR="00CB78E1" w:rsidRPr="00CB78E1" w:rsidRDefault="00CB78E1" w:rsidP="00CB78E1">
      <w:pPr>
        <w:ind w:firstLine="567"/>
        <w:jc w:val="both"/>
        <w:rPr>
          <w:sz w:val="28"/>
          <w:szCs w:val="28"/>
        </w:rPr>
      </w:pPr>
      <w:r w:rsidRPr="00CB78E1">
        <w:rPr>
          <w:sz w:val="28"/>
          <w:szCs w:val="28"/>
        </w:rPr>
        <w:t xml:space="preserve">Такие мероприятия </w:t>
      </w:r>
      <w:r w:rsidR="000C10DA">
        <w:rPr>
          <w:sz w:val="28"/>
          <w:szCs w:val="28"/>
        </w:rPr>
        <w:t xml:space="preserve">уже стали традицией для Управления </w:t>
      </w:r>
      <w:r w:rsidR="000C10DA" w:rsidRPr="00CB78E1">
        <w:rPr>
          <w:sz w:val="28"/>
          <w:szCs w:val="28"/>
        </w:rPr>
        <w:t xml:space="preserve">Росреестра по Курской области </w:t>
      </w:r>
      <w:r w:rsidR="000C10DA">
        <w:rPr>
          <w:sz w:val="28"/>
          <w:szCs w:val="28"/>
        </w:rPr>
        <w:t xml:space="preserve">и </w:t>
      </w:r>
      <w:r w:rsidRPr="00CB78E1">
        <w:rPr>
          <w:sz w:val="28"/>
          <w:szCs w:val="28"/>
        </w:rPr>
        <w:t xml:space="preserve">проходят ежеквартально в рамках реализуемой Курской областной организацией общероссийской общественной организации «Всероссийское общество инвалидов» программы «Кабинет социального общения и повышения компьютерной грамотности» и позволяют людям с ограниченными возможностями получить ответы на интересующие вопросы непосредственно от специалистов Росреестра. </w:t>
      </w:r>
    </w:p>
    <w:p w:rsidR="002567C5" w:rsidRDefault="00F42A83"/>
    <w:p w:rsidR="000C10DA" w:rsidRPr="000C10DA" w:rsidRDefault="000C10DA" w:rsidP="000C10DA">
      <w:pPr>
        <w:jc w:val="right"/>
        <w:rPr>
          <w:sz w:val="28"/>
          <w:szCs w:val="28"/>
        </w:rPr>
      </w:pPr>
      <w:r w:rsidRPr="000C10DA">
        <w:rPr>
          <w:sz w:val="28"/>
          <w:szCs w:val="28"/>
        </w:rPr>
        <w:t xml:space="preserve">Ведущий специалист-эксперт </w:t>
      </w:r>
    </w:p>
    <w:p w:rsidR="000C10DA" w:rsidRPr="000C10DA" w:rsidRDefault="000C10DA" w:rsidP="000C10DA">
      <w:pPr>
        <w:jc w:val="right"/>
        <w:rPr>
          <w:sz w:val="28"/>
          <w:szCs w:val="28"/>
        </w:rPr>
      </w:pPr>
      <w:r w:rsidRPr="000C10DA">
        <w:rPr>
          <w:sz w:val="28"/>
          <w:szCs w:val="28"/>
        </w:rPr>
        <w:t xml:space="preserve">отдела организации, мониторинга и контроля </w:t>
      </w:r>
    </w:p>
    <w:p w:rsidR="000C10DA" w:rsidRPr="000C10DA" w:rsidRDefault="000C10DA" w:rsidP="000C10DA">
      <w:pPr>
        <w:jc w:val="right"/>
        <w:rPr>
          <w:sz w:val="28"/>
          <w:szCs w:val="28"/>
        </w:rPr>
      </w:pPr>
      <w:r w:rsidRPr="000C10DA">
        <w:rPr>
          <w:sz w:val="28"/>
          <w:szCs w:val="28"/>
        </w:rPr>
        <w:t>Управления Росреестра по Курской области</w:t>
      </w:r>
    </w:p>
    <w:p w:rsidR="000C10DA" w:rsidRPr="000C10DA" w:rsidRDefault="000C10DA" w:rsidP="000C10DA">
      <w:pPr>
        <w:ind w:left="-851" w:right="-1"/>
        <w:jc w:val="right"/>
        <w:rPr>
          <w:sz w:val="28"/>
          <w:szCs w:val="28"/>
        </w:rPr>
      </w:pPr>
      <w:r w:rsidRPr="000C10DA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0C10DA" w:rsidRDefault="000C10DA"/>
    <w:sectPr w:rsidR="000C10DA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E1"/>
    <w:rsid w:val="000303F5"/>
    <w:rsid w:val="000C10DA"/>
    <w:rsid w:val="003A1195"/>
    <w:rsid w:val="003B707A"/>
    <w:rsid w:val="003C3957"/>
    <w:rsid w:val="004D2410"/>
    <w:rsid w:val="00594E3E"/>
    <w:rsid w:val="0063463A"/>
    <w:rsid w:val="00651CD1"/>
    <w:rsid w:val="00830737"/>
    <w:rsid w:val="008563A8"/>
    <w:rsid w:val="00A64F87"/>
    <w:rsid w:val="00BD7EA5"/>
    <w:rsid w:val="00CB78E1"/>
    <w:rsid w:val="00D94F2D"/>
    <w:rsid w:val="00DB4A58"/>
    <w:rsid w:val="00F42A83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C255D-D264-433F-A1C5-385A014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CB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78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8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style21"/>
    <w:basedOn w:val="a0"/>
    <w:rsid w:val="000C10D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1</cp:lastModifiedBy>
  <cp:revision>2</cp:revision>
  <cp:lastPrinted>2018-04-11T13:54:00Z</cp:lastPrinted>
  <dcterms:created xsi:type="dcterms:W3CDTF">2018-04-13T07:18:00Z</dcterms:created>
  <dcterms:modified xsi:type="dcterms:W3CDTF">2018-04-13T07:18:00Z</dcterms:modified>
</cp:coreProperties>
</file>