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58" w:rsidRDefault="0031785E" w:rsidP="0031785E">
      <w:pPr>
        <w:jc w:val="right"/>
        <w:rPr>
          <w:rFonts w:ascii="Segoe UI" w:hAnsi="Segoe UI" w:cs="Segoe UI"/>
          <w:sz w:val="32"/>
          <w:szCs w:val="32"/>
        </w:rPr>
      </w:pPr>
      <w:bookmarkStart w:id="0" w:name="_GoBack"/>
      <w:r w:rsidRPr="009A32A4">
        <w:rPr>
          <w:rFonts w:ascii="Segoe UI" w:hAnsi="Segoe UI" w:cs="Segoe UI"/>
          <w:sz w:val="32"/>
          <w:szCs w:val="32"/>
        </w:rPr>
        <w:t>ПРЕСС-РЕЛИЗ</w:t>
      </w:r>
    </w:p>
    <w:p w:rsidR="00D82158" w:rsidRPr="009A32A4" w:rsidRDefault="00D82158" w:rsidP="0031785E">
      <w:pPr>
        <w:jc w:val="right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C3F23B5" wp14:editId="1D49E100">
            <wp:simplePos x="0" y="0"/>
            <wp:positionH relativeFrom="column">
              <wp:posOffset>478790</wp:posOffset>
            </wp:positionH>
            <wp:positionV relativeFrom="paragraph">
              <wp:posOffset>283210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5402" w:rsidRPr="00B60ABB" w:rsidRDefault="00D82158" w:rsidP="00075402">
      <w:pPr>
        <w:spacing w:after="0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 xml:space="preserve">Почему исключают сведения из государственного кадастра </w:t>
      </w:r>
    </w:p>
    <w:bookmarkEnd w:id="0"/>
    <w:p w:rsidR="00075402" w:rsidRPr="00577253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b/>
          <w:color w:val="C00000"/>
          <w:sz w:val="24"/>
          <w:szCs w:val="24"/>
        </w:rPr>
      </w:pPr>
    </w:p>
    <w:p w:rsidR="00D82158" w:rsidRDefault="00D82158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75402" w:rsidRPr="005B40BF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77253">
        <w:rPr>
          <w:rFonts w:ascii="Segoe UI" w:hAnsi="Segoe UI" w:cs="Segoe UI"/>
          <w:sz w:val="24"/>
          <w:szCs w:val="24"/>
        </w:rPr>
        <w:t>В соответствии с</w:t>
      </w:r>
      <w:r>
        <w:rPr>
          <w:rFonts w:ascii="Segoe UI" w:hAnsi="Segoe UI" w:cs="Segoe UI"/>
          <w:sz w:val="24"/>
          <w:szCs w:val="24"/>
        </w:rPr>
        <w:t>о</w:t>
      </w:r>
      <w:r w:rsidRPr="00577253">
        <w:rPr>
          <w:rFonts w:ascii="Segoe UI" w:hAnsi="Segoe UI" w:cs="Segoe UI"/>
          <w:sz w:val="24"/>
          <w:szCs w:val="24"/>
        </w:rPr>
        <w:t xml:space="preserve"> ст</w:t>
      </w:r>
      <w:r>
        <w:rPr>
          <w:rFonts w:ascii="Segoe UI" w:hAnsi="Segoe UI" w:cs="Segoe UI"/>
          <w:sz w:val="24"/>
          <w:szCs w:val="24"/>
        </w:rPr>
        <w:t xml:space="preserve">атьей </w:t>
      </w:r>
      <w:r w:rsidRPr="00577253">
        <w:rPr>
          <w:rFonts w:ascii="Segoe UI" w:hAnsi="Segoe UI" w:cs="Segoe UI"/>
          <w:sz w:val="24"/>
          <w:szCs w:val="24"/>
        </w:rPr>
        <w:t xml:space="preserve">24 </w:t>
      </w:r>
      <w:r>
        <w:rPr>
          <w:rFonts w:ascii="Segoe UI" w:hAnsi="Segoe UI" w:cs="Segoe UI"/>
          <w:sz w:val="24"/>
          <w:szCs w:val="24"/>
        </w:rPr>
        <w:t>З</w:t>
      </w:r>
      <w:r w:rsidRPr="00577253">
        <w:rPr>
          <w:rFonts w:ascii="Segoe UI" w:hAnsi="Segoe UI" w:cs="Segoe UI"/>
          <w:sz w:val="24"/>
          <w:szCs w:val="24"/>
        </w:rPr>
        <w:t xml:space="preserve">акона </w:t>
      </w:r>
      <w:r>
        <w:rPr>
          <w:rFonts w:ascii="Segoe UI" w:hAnsi="Segoe UI" w:cs="Segoe UI"/>
          <w:sz w:val="24"/>
          <w:szCs w:val="24"/>
        </w:rPr>
        <w:t>о</w:t>
      </w:r>
      <w:r w:rsidRPr="00577253">
        <w:rPr>
          <w:rFonts w:ascii="Segoe UI" w:hAnsi="Segoe UI" w:cs="Segoe UI"/>
          <w:sz w:val="24"/>
          <w:szCs w:val="24"/>
        </w:rPr>
        <w:t xml:space="preserve"> кадастре, внесенные в </w:t>
      </w:r>
      <w:r w:rsidR="004B20EC">
        <w:rPr>
          <w:rFonts w:ascii="Segoe UI" w:hAnsi="Segoe UI" w:cs="Segoe UI"/>
          <w:sz w:val="24"/>
          <w:szCs w:val="24"/>
        </w:rPr>
        <w:t>государственный кадастр недвижимости (</w:t>
      </w:r>
      <w:r>
        <w:rPr>
          <w:rFonts w:ascii="Segoe UI" w:hAnsi="Segoe UI" w:cs="Segoe UI"/>
          <w:sz w:val="24"/>
          <w:szCs w:val="24"/>
        </w:rPr>
        <w:t>ГКН</w:t>
      </w:r>
      <w:r w:rsidR="004B20EC">
        <w:rPr>
          <w:rFonts w:ascii="Segoe UI" w:hAnsi="Segoe UI" w:cs="Segoe UI"/>
          <w:sz w:val="24"/>
          <w:szCs w:val="24"/>
        </w:rPr>
        <w:t>)</w:t>
      </w:r>
      <w:r w:rsidRPr="00577253">
        <w:rPr>
          <w:rFonts w:ascii="Segoe UI" w:hAnsi="Segoe UI" w:cs="Segoe UI"/>
          <w:sz w:val="24"/>
          <w:szCs w:val="24"/>
        </w:rPr>
        <w:t xml:space="preserve"> сведения при </w:t>
      </w:r>
      <w:r w:rsidRPr="005B40BF">
        <w:rPr>
          <w:rFonts w:ascii="Segoe UI" w:hAnsi="Segoe UI" w:cs="Segoe UI"/>
          <w:sz w:val="24"/>
          <w:szCs w:val="24"/>
        </w:rPr>
        <w:t>постановке на кадастровый учет объекта недвижимости носят временный характер</w:t>
      </w:r>
      <w:r w:rsidR="00745985" w:rsidRPr="005B40BF">
        <w:rPr>
          <w:rFonts w:ascii="Segoe UI" w:hAnsi="Segoe UI" w:cs="Segoe UI"/>
          <w:sz w:val="24"/>
          <w:szCs w:val="24"/>
        </w:rPr>
        <w:t xml:space="preserve"> и </w:t>
      </w:r>
      <w:hyperlink r:id="rId5" w:history="1">
        <w:r w:rsidRPr="005B40BF">
          <w:rPr>
            <w:rFonts w:ascii="Segoe UI" w:hAnsi="Segoe UI" w:cs="Segoe UI"/>
            <w:sz w:val="24"/>
            <w:szCs w:val="24"/>
          </w:rPr>
          <w:t>утрачивают</w:t>
        </w:r>
      </w:hyperlink>
      <w:r w:rsidRPr="005B40BF">
        <w:rPr>
          <w:rFonts w:ascii="Segoe UI" w:hAnsi="Segoe UI" w:cs="Segoe UI"/>
          <w:sz w:val="24"/>
          <w:szCs w:val="24"/>
        </w:rPr>
        <w:t xml:space="preserve"> </w:t>
      </w:r>
      <w:r w:rsidR="00745985" w:rsidRPr="005B40BF">
        <w:rPr>
          <w:rFonts w:ascii="Segoe UI" w:hAnsi="Segoe UI" w:cs="Segoe UI"/>
          <w:sz w:val="24"/>
          <w:szCs w:val="24"/>
        </w:rPr>
        <w:t>этот статус</w:t>
      </w:r>
      <w:r w:rsidRPr="005B40BF">
        <w:rPr>
          <w:rFonts w:ascii="Segoe UI" w:hAnsi="Segoe UI" w:cs="Segoe UI"/>
          <w:sz w:val="24"/>
          <w:szCs w:val="24"/>
        </w:rPr>
        <w:t xml:space="preserve"> со дня государственной регистрации права на образованный объект недвижимости. </w:t>
      </w:r>
    </w:p>
    <w:p w:rsidR="00075402" w:rsidRPr="005B40BF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</w:rPr>
        <w:t xml:space="preserve">Сведения об объекте недвижимости с временными характеристиками </w:t>
      </w:r>
      <w:hyperlink r:id="rId6" w:history="1">
        <w:r w:rsidRPr="005B40BF">
          <w:rPr>
            <w:rFonts w:ascii="Segoe UI" w:hAnsi="Segoe UI" w:cs="Segoe UI"/>
            <w:b/>
            <w:sz w:val="24"/>
            <w:szCs w:val="24"/>
          </w:rPr>
          <w:t>аннулируются</w:t>
        </w:r>
      </w:hyperlink>
      <w:r w:rsidRPr="005B40BF">
        <w:rPr>
          <w:rFonts w:ascii="Segoe UI" w:hAnsi="Segoe UI" w:cs="Segoe UI"/>
          <w:sz w:val="24"/>
          <w:szCs w:val="24"/>
        </w:rPr>
        <w:t xml:space="preserve"> </w:t>
      </w:r>
      <w:r w:rsidRPr="005B40BF">
        <w:rPr>
          <w:rFonts w:ascii="Segoe UI" w:hAnsi="Segoe UI" w:cs="Segoe UI"/>
          <w:b/>
          <w:sz w:val="24"/>
          <w:szCs w:val="24"/>
        </w:rPr>
        <w:t>и исключаются из ГКН, если не осуществлена регистрация права на него</w:t>
      </w:r>
      <w:r w:rsidRPr="005B40BF">
        <w:rPr>
          <w:rFonts w:ascii="Segoe UI" w:hAnsi="Segoe UI" w:cs="Segoe UI"/>
          <w:sz w:val="24"/>
          <w:szCs w:val="24"/>
        </w:rPr>
        <w:t xml:space="preserve"> (либо не осуществлена регистрация аренды) </w:t>
      </w:r>
      <w:r w:rsidRPr="005B40BF">
        <w:rPr>
          <w:rFonts w:ascii="Segoe UI" w:hAnsi="Segoe UI" w:cs="Segoe UI"/>
          <w:b/>
          <w:sz w:val="24"/>
          <w:szCs w:val="24"/>
        </w:rPr>
        <w:t xml:space="preserve">по истечении 5 лет </w:t>
      </w:r>
      <w:r w:rsidRPr="005B40BF">
        <w:rPr>
          <w:rFonts w:ascii="Segoe UI" w:hAnsi="Segoe UI" w:cs="Segoe UI"/>
          <w:sz w:val="24"/>
          <w:szCs w:val="24"/>
        </w:rPr>
        <w:t>со дня постановки на кадастровый  учет (т. е. внесения в ГКН).</w:t>
      </w:r>
    </w:p>
    <w:p w:rsidR="00075402" w:rsidRPr="005B40BF" w:rsidRDefault="00075402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5B40BF">
        <w:rPr>
          <w:rFonts w:ascii="Segoe UI" w:hAnsi="Segoe UI" w:cs="Segoe UI"/>
          <w:sz w:val="24"/>
          <w:szCs w:val="24"/>
          <w:lang w:eastAsia="ru-RU"/>
        </w:rPr>
        <w:t xml:space="preserve">Сведения о части объекта недвижимости аннулируются и исключаются из ГКН, </w:t>
      </w:r>
      <w:r w:rsidR="00745985" w:rsidRPr="005B40BF">
        <w:rPr>
          <w:rFonts w:ascii="Segoe UI" w:hAnsi="Segoe UI" w:cs="Segoe UI"/>
          <w:sz w:val="24"/>
          <w:szCs w:val="24"/>
          <w:lang w:eastAsia="ru-RU"/>
        </w:rPr>
        <w:t>также</w:t>
      </w:r>
      <w:r w:rsidRPr="005B40BF">
        <w:rPr>
          <w:rFonts w:ascii="Segoe UI" w:hAnsi="Segoe UI" w:cs="Segoe UI"/>
          <w:sz w:val="24"/>
          <w:szCs w:val="24"/>
          <w:lang w:eastAsia="ru-RU"/>
        </w:rPr>
        <w:t xml:space="preserve"> по истечении 5 лет</w:t>
      </w:r>
      <w:r w:rsidR="00745985" w:rsidRPr="005B40BF">
        <w:rPr>
          <w:rFonts w:ascii="Segoe UI" w:hAnsi="Segoe UI" w:cs="Segoe UI"/>
          <w:sz w:val="24"/>
          <w:szCs w:val="24"/>
          <w:lang w:eastAsia="ru-RU"/>
        </w:rPr>
        <w:t>, если</w:t>
      </w:r>
      <w:r w:rsidRPr="005B40BF">
        <w:rPr>
          <w:rFonts w:ascii="Segoe UI" w:hAnsi="Segoe UI" w:cs="Segoe UI"/>
          <w:sz w:val="24"/>
          <w:szCs w:val="24"/>
          <w:lang w:eastAsia="ru-RU"/>
        </w:rPr>
        <w:t xml:space="preserve"> со дня завершения учета этой части объекта недвижимости не осуществлена регистрация соответствующего ограничения (обременения) вещного права.</w:t>
      </w:r>
    </w:p>
    <w:p w:rsidR="00345B5A" w:rsidRPr="005B40BF" w:rsidRDefault="00345B5A" w:rsidP="0007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  <w:lang w:eastAsia="ru-RU"/>
        </w:rPr>
        <w:t>Проще говоря, из ГКН исключаются сведения об объектах недвижимости, на которые не зарегистрировано право собственности в течени</w:t>
      </w:r>
      <w:r w:rsidR="00745985" w:rsidRPr="005B40BF">
        <w:rPr>
          <w:rFonts w:ascii="Segoe UI" w:hAnsi="Segoe UI" w:cs="Segoe UI"/>
          <w:sz w:val="24"/>
          <w:szCs w:val="24"/>
          <w:lang w:eastAsia="ru-RU"/>
        </w:rPr>
        <w:t>е</w:t>
      </w:r>
      <w:r w:rsidRPr="005B40BF">
        <w:rPr>
          <w:rFonts w:ascii="Segoe UI" w:hAnsi="Segoe UI" w:cs="Segoe UI"/>
          <w:sz w:val="24"/>
          <w:szCs w:val="24"/>
          <w:lang w:eastAsia="ru-RU"/>
        </w:rPr>
        <w:t xml:space="preserve"> 5 лет со дня постановки на кадастровый учет.</w:t>
      </w:r>
    </w:p>
    <w:p w:rsidR="00075402" w:rsidRPr="005B40BF" w:rsidRDefault="00075402" w:rsidP="00075402"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</w:rPr>
        <w:t xml:space="preserve">В течение </w:t>
      </w:r>
      <w:r w:rsidR="005B40BF" w:rsidRPr="005B40BF">
        <w:rPr>
          <w:rFonts w:ascii="Segoe UI" w:hAnsi="Segoe UI" w:cs="Segoe UI"/>
          <w:sz w:val="24"/>
          <w:szCs w:val="24"/>
        </w:rPr>
        <w:t>одного</w:t>
      </w:r>
      <w:r w:rsidRPr="005B40BF">
        <w:rPr>
          <w:rFonts w:ascii="Segoe UI" w:hAnsi="Segoe UI" w:cs="Segoe UI"/>
          <w:sz w:val="24"/>
          <w:szCs w:val="24"/>
        </w:rPr>
        <w:t xml:space="preserve"> года со дня исключения сведений из ГКН заявителю на основании заявления лично под расписку орган кадастрового учета выдает документы, представленные ранее вместе с заявлением о кадастровом учете объекта недвижимости (за исключением документов, представленных в форме электронных документов). </w:t>
      </w:r>
    </w:p>
    <w:p w:rsidR="00075402" w:rsidRPr="005B40BF" w:rsidRDefault="00075402" w:rsidP="00075402">
      <w:pPr>
        <w:spacing w:line="24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5B40BF">
        <w:rPr>
          <w:rFonts w:ascii="Segoe UI" w:hAnsi="Segoe UI" w:cs="Segoe UI"/>
          <w:sz w:val="24"/>
          <w:szCs w:val="24"/>
        </w:rPr>
        <w:t xml:space="preserve">Если по истечении указанного срока заявитель не явился в орган кадастрового учета и не </w:t>
      </w:r>
      <w:r w:rsidR="005B40BF" w:rsidRPr="005B40BF">
        <w:rPr>
          <w:rFonts w:ascii="Segoe UI" w:hAnsi="Segoe UI" w:cs="Segoe UI"/>
          <w:sz w:val="24"/>
          <w:szCs w:val="24"/>
        </w:rPr>
        <w:t>получил</w:t>
      </w:r>
      <w:r w:rsidRPr="005B40BF">
        <w:rPr>
          <w:rFonts w:ascii="Segoe UI" w:hAnsi="Segoe UI" w:cs="Segoe UI"/>
          <w:sz w:val="24"/>
          <w:szCs w:val="24"/>
        </w:rPr>
        <w:t xml:space="preserve"> лично под расписку документы, представленные ранее вместе с заявлением о кадастровом учете объекта недвижимости, данные документы подлежат уничтожению.</w:t>
      </w:r>
    </w:p>
    <w:p w:rsidR="0031785E" w:rsidRDefault="0031785E" w:rsidP="0031785E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7C05C6" w:rsidRDefault="007C05C6" w:rsidP="005B40BF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7C05C6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sectPr w:rsidR="007C05C6" w:rsidSect="005B40BF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E"/>
    <w:rsid w:val="00075402"/>
    <w:rsid w:val="0031785E"/>
    <w:rsid w:val="00345B5A"/>
    <w:rsid w:val="004870E1"/>
    <w:rsid w:val="004B20EC"/>
    <w:rsid w:val="0050051D"/>
    <w:rsid w:val="005B40BF"/>
    <w:rsid w:val="00745985"/>
    <w:rsid w:val="007C05C6"/>
    <w:rsid w:val="008C4731"/>
    <w:rsid w:val="009A32A4"/>
    <w:rsid w:val="00C27526"/>
    <w:rsid w:val="00D82158"/>
    <w:rsid w:val="00E7578D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83724-A667-482F-B1CF-8FED89B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A43BE638312559B17C875426351D82B44208D3C24299756BE1B1D1495F805B7745CA728D0608i1wFH" TargetMode="External"/><Relationship Id="rId5" Type="http://schemas.openxmlformats.org/officeDocument/2006/relationships/hyperlink" Target="consultantplus://offline/ref=4AA43BE638312559B17C875426351D82B44208D3C24299756BE1B1D1495F805B7745CA728D0608i1w9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2016-10-31T10:21:00Z</cp:lastPrinted>
  <dcterms:created xsi:type="dcterms:W3CDTF">2016-12-01T10:04:00Z</dcterms:created>
  <dcterms:modified xsi:type="dcterms:W3CDTF">2016-12-01T10:04:00Z</dcterms:modified>
</cp:coreProperties>
</file>